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A1" w:rsidRPr="00010EA1" w:rsidRDefault="00010EA1" w:rsidP="00010EA1">
      <w:pPr>
        <w:spacing w:before="100" w:beforeAutospacing="1" w:after="100" w:afterAutospacing="1" w:line="168" w:lineRule="atLeast"/>
        <w:outlineLvl w:val="0"/>
        <w:rPr>
          <w:rFonts w:ascii="Arial" w:eastAsia="Times New Roman" w:hAnsi="Arial" w:cs="Arial"/>
          <w:b/>
          <w:bCs/>
          <w:color w:val="444444"/>
          <w:kern w:val="36"/>
          <w:sz w:val="48"/>
          <w:szCs w:val="48"/>
          <w:lang w:eastAsia="ru-RU"/>
        </w:rPr>
      </w:pPr>
      <w:r w:rsidRPr="00010EA1">
        <w:rPr>
          <w:rFonts w:ascii="Arial" w:eastAsia="Times New Roman" w:hAnsi="Arial" w:cs="Arial"/>
          <w:b/>
          <w:bCs/>
          <w:color w:val="444444"/>
          <w:kern w:val="36"/>
          <w:sz w:val="48"/>
          <w:szCs w:val="48"/>
          <w:lang w:eastAsia="ru-RU"/>
        </w:rPr>
        <w:t>Типичные нарушения в области охраны труда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1. ОТСУТСТВИЕ ОБУЧЕНИЯ, ИНСТРУКТИРОВАНИЯ И ПРОФЕССИОНАЛЬНОЙ ПОДГОТОВКИ РАБОТНИКОВ В ОБЛАСТИ ОХРАНЫ ТРУДА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1) Работодатели инструктируют только работников производственных подразделений, в то время как вводный инструктаж по охране труда распространяется на всех сотрудников.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Из практики проверок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ГИТ провела плановую проверку в ОАО «С…» (рыбопромысловое предприятие) и обнаружила многочисленные нарушения законодательства об охране труда. Например, работодатель допускал к исполнению трудовых обязанностей на борту судна без проведения вводного инструктажа матросов, механиков, старших мастеров добычи и даже старшего помощника капитана (нарушение требований ч. второй ст. 212 ТК РФ). Специалистов, обслуживающих судовые механизмы и оборудование (лебедчиков, сигнальщиков), не обучали правилам охраны труда и не проверяли их знания.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По итогам проверки работодателю выдали обязательное для исполнения предписание об устранении нарушений трудового законодательства. Общество оштрафовали по статье 5.27 Кодекса об административных правонарушениях.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2) Отсутствует Журнал регистрации вводного инструктажа.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3) Нет программ первичного инструктажа по охране труда на рабочем месте для конкретных профессий или видов работ.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Из практики проверок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 xml:space="preserve">ГИТ проверила общество с ограниченной ответственностью «А…» на предмет соблюдения требований законодательства об охране труда. Нарушений оказалось много. </w:t>
      </w:r>
      <w:proofErr w:type="gramStart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В частности, в организации отсутствовали такие обязательные документы, как: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• журнал вводного инструктажа (нарушение п. 7.1.5 ГОСТ 12.0.004-90 «ССБТ.</w:t>
      </w:r>
      <w:proofErr w:type="gramEnd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 </w:t>
      </w:r>
      <w:proofErr w:type="gramStart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Организация обучения безопасности труда»);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• программа проведения вводного инструктажа (нарушение п. 7.1.4 ГОСТ 12.0.004-90);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• приказ (распоряжение) о назначении ответственного за проведение вводного инструктажа (нарушение п. 7.1.2 ГОСТ 12.0.004-90).</w:t>
      </w:r>
      <w:proofErr w:type="gramEnd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По результатам проверки инспекторы выдали работодателю предписание устранить выявленные нарушения, а директора общества оштрафовали.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4) Не ведется Журнал регистрации инструктажа на рабочем месте.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Из практики проверок</w:t>
      </w:r>
      <w:proofErr w:type="gramStart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В</w:t>
      </w:r>
      <w:proofErr w:type="gramEnd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 ходе проверки ООО «А…» выяснилось, что в организации не ведется журнал инструктажа на рабочем месте (нарушение п. 7.9 ГОСТ 12.0.004-90), отсутствует программа проведения инструктажа на рабочем месте (нарушение п. 7.2.2 ГОСТ 12.0.004-90), а также перечень работников, освобожденных от прохождения первичного инструктажа на рабочем месте (нарушение п. 7.2.1 ГОСТ 12.0.004-90).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Совет</w:t>
      </w:r>
      <w:proofErr w:type="gramStart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П</w:t>
      </w:r>
      <w:proofErr w:type="gramEnd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роконтролируйте, чтобы все сотрудники, прошедшие инструктаж, поставили свои подписи в соответствующем журнале, иначе у вас не будет возможности доказать, что проинструктированный сотрудник нарушил правила, осознавая последствия.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5) Работников допускают к работе без обучения и проверки знаний по охране труда и стажировки на рабочих местах.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Из практики проверок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ГИТ проверила ООО «</w:t>
      </w:r>
      <w:proofErr w:type="gramStart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З</w:t>
      </w:r>
      <w:proofErr w:type="gramEnd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…» и выявила, что работодатель не обучал сотрудников безопасным методам и приемам выполнения работ, оказанию первой помощи пострадавшим на производстве, не проводил инструктажи по охране труда, стажировки и проверки теоретических знаний и практических навыков (нарушение требований ч. второй ст. 212 и ст. 225 ТК РФ).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lastRenderedPageBreak/>
        <w:t>6) Отсутствует перечень работников, освобожденных от прохождения первичного инструктажа на рабочем месте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Из практики проверок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Инспекторы ГИТ обнаружили нарушения законодательства по охране труда при проверке Муниципального учреждения здравоохранения (больница). В частности, в организации отсутствовал перечень работников, освобожденных от прохождения первичного инструктажа на рабочем месте (нарушение п. 7.2.1 ГОСТ 12.0.004-90). Имеющийся журнал учета и регистрации несчастных случаев не соответствовал форме, установленной приложением № 1 к Положению об особенностях расследования несчастных случаев на производстве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7) Работодатель проводит только целевой инструктаж работников при необходимости их полного обучения правилам охраны труда.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Из практики проверок</w:t>
      </w:r>
      <w:proofErr w:type="gramStart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В</w:t>
      </w:r>
      <w:proofErr w:type="gramEnd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 начале августа 2010 года в ООО «М…» поступил на работу новый плотник, а через две недели ему поручили разовую работу – погрузку на автомашину плит весом более тонны. </w:t>
      </w:r>
      <w:proofErr w:type="gramStart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Обучение по охране</w:t>
      </w:r>
      <w:proofErr w:type="gramEnd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 труда при погрузочных работах работодатель ограничил целевым инструктажем. Однако Межотраслевые правила по охране труда в таких случаях требуют допускать к погрузочным работам обученных работников, имеющих соответствующее удостоверение. В месте осуществления таких работ должен присутствовать старший сотрудник, назначенный приказом работодателя. Общество нарушило требования складирования стройматериалов, что не обеспечило их устойчивость при хранении. В результате одна из плит, стоявшая на ребре, при попытке плотника отогнуть металлическую петлю потеряла устойчивость и упала на работника.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 xml:space="preserve">Несчастный случай расследовала областная комиссия, которая установила, что причиной травмы стало небрежное отношение руководства общества к требованиям охраны труда со стороны. Работодатель не установил способы погрузки и перемещения груза, не определил меры страховки и защитные ограждения на границах опасных зон, не осуществлял </w:t>
      </w:r>
      <w:proofErr w:type="gramStart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контроль за</w:t>
      </w:r>
      <w:proofErr w:type="gramEnd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 охраной труда при погрузке. Материалы расследования несчастного случая на производстве комиссия направила в прокуратуру для возбуждения уголовного дела в отношении руководителя ООО «М…» (по ч. 1 ст. 143 УК РФ «Нарушение правил охраны труда»).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8) Работодатель пропускает сроки проведения повторного инструктажа.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Из практики проверок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ГИТ проверила индивидуального предпринимателя «Т…» и выявила, что он не проводил с водителями повторный инструктаж, не включал в рабочее время водителей время проведения медицинского осмотра перед выездом в рейс и не организовал аттестацию рабочих мест по условиям труда. Предпринимателю выдали предписание устранить нарушения.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9) Нет приказов, регламентирующих мероприятия по обучению и проверке охраны труда.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10) Нет инструкций по охране труда.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Из практики проверок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Проверка ГИТ в ООО «А…» показала, что работодатель не издал приказ (распоряжение) о возложении функций специалиста по охране труда в организации (нарушение ст. 217 ТК РФ), а также не разработал и не утвердил инструкции по охране труда для работников.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11) Руководители и специалисты не проходят проверку знаний по охране труда.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Из практики проверок</w:t>
      </w:r>
      <w:proofErr w:type="gramStart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В</w:t>
      </w:r>
      <w:proofErr w:type="gramEnd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 ООО «А…» при проверке выяснилось, что руководитель и специалисты общества не прошли обучение по охране труда и проверку знаний требований охраны труда (нарушение ст. 225 ТК РФ).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12) Не созданы специальные комиссии по проверке знаний охраны труда.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Из практики проверок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 xml:space="preserve">Проверка МУП (больница), в частности, показала, что руководитель предприятия не прошел </w:t>
      </w:r>
      <w:proofErr w:type="gramStart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обучение по охране</w:t>
      </w:r>
      <w:proofErr w:type="gramEnd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 труда и проверку знаний в части требований охраны труда (нарушение ст. 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lastRenderedPageBreak/>
        <w:t>225 ТК РФ). Руководитель также не обеспечил работникам стажировку на рабочем месте, не проверял, знают ли они требования охраны труда, а также безопасные методы и приемы выполнения работ (нарушение требований ст. 225, ч. второй ст. 212 ТК РФ). Выяснилось, что в больнице отсутствует и перечень работ и профессий, к которым предъявляются дополнительные требования по безопасности труда (нарушение п. 4.2 ГОСТ 12.0.004-90).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Согласно ст. 225 и 76 ТК РФ: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• Все работники, в том числе руководители организаций, а также работодатели – индивидуальные предприниматели, обязаны проходить обучение и проверку знания требований охраны труда.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• Для всех поступающих на работу лиц, а также для работников, переводимых на другую работу, работодатель (или уполномоченное им лицо) обязан проводить инструктаж по охране труда, организовывать обучение безопасным методам и приемам выполнения работ и оказания первой помощи пострадавшим.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• Работодатель обязан отстранить от работы (не допускать к работе) работника, не прошедшего в установленном порядке обучение и проверку знаний и навыков в области охраны труда.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Если в ходе проверки выясняется, что работник не прошел обучение и проверку в области охраны труда, и был допущен работодателем к исполнению своих должностных обязанностей, тогда: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sym w:font="Symbol" w:char="F0A7"/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 </w:t>
      </w:r>
      <w:proofErr w:type="gramStart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Работник отстраняется от работы уже по требованию (предписанию) государственного инспектора труда;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sym w:font="Symbol" w:char="F0A7"/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 Решается вопрос о привлечении работодателя к административной ответственности;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sym w:font="Symbol" w:char="F0A7"/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 Если работник был допущен к работе с ведома работодателя на него накладывается штраф за административное правонарушение по ст. 5.27 “Нарушение законодательства о труде и охране труда” Кодекса Российской Федерации об административных правонарушениях;</w:t>
      </w:r>
      <w:proofErr w:type="gramEnd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sym w:font="Symbol" w:char="F0A7"/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 Дисквалификации работодателя случае повторного нарушения.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Если в результате проверки инспектор указал в предписании, что работник не прошел обучение в области охраны труда, то: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1. Указанные в нем руководители и специалисты должны пройти обучение и проверку знаний по охране труда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2. Отчитаться государственному инспектору труда, проводившему проверку, о выполнении предписания, то есть отправить в ГИТ заверенные копии соответствующих удостоверений</w:t>
      </w:r>
      <w:proofErr w:type="gramStart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Т</w:t>
      </w:r>
      <w:proofErr w:type="gramEnd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огда такое предписание будет считаться исполненным.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2. ОТСУТСТВИЕ СРЕДСТВ ИНДИВИДУАЛЬНОЙ И КОЛЛЕКТИВНОЙ ЗАЩИТЫ (</w:t>
      </w:r>
      <w:proofErr w:type="gramStart"/>
      <w:r w:rsidRPr="00010EA1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СИЗ</w:t>
      </w:r>
      <w:proofErr w:type="gramEnd"/>
      <w:r w:rsidRPr="00010EA1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)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Работодатель обязан не просто выдать СИЗ, но и научить их применять, а так же контролировать, чтобы: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 xml:space="preserve">• Приобретаемые </w:t>
      </w:r>
      <w:proofErr w:type="gramStart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СИЗ</w:t>
      </w:r>
      <w:proofErr w:type="gramEnd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 имели сертификаты соответствия требованиям охраны труда;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• Был организован надлежащий учет и контроль выдачи работникам СИЗ;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• Соблюдался установленный порядок их хранения;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• Проводился инструктаж работников по правилам пользования и простейшим способам проверки исправности СИЗ;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 xml:space="preserve">• Производилась своевременная замена СИЗ в случаях их порчи до окончания сроков носки по причинам, не зависящим от работника, их стирка, чистка и ремонт. 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Пример</w:t>
      </w:r>
      <w:proofErr w:type="gramStart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В</w:t>
      </w:r>
      <w:proofErr w:type="gramEnd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 летний период работница ООО “Тополь” решила сама произвести стирку своей спецодежды, а в это время поработать у станка в своей блузке. В результате руку работницы затянуло в станок, женщина получила разорванную рану подмышечной области. В данном случае работница самовольно приняла решение произвести стирку спецодежды, несмотря на закрепленную ст. 221 ТК РФ обязанность работодателя за счет своих средств обеспечивать хранение, стирку, сушку, ремонт и замену спецодежды.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В свою очередь, работодатель не проконтролировал применение спецодежды работником. Нарушения требований охраны труда с обеих сторон привели к тяжелым последствиям.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3. ОТСУТСТВИЕ АТТЕСТАЦИИ РАБОЧИХ МЕСТ ИЛИ НАРУШЕНИЕ ПОРЯДКА ЕЕ ПРОВЕДЕНИЯ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lastRenderedPageBreak/>
        <w:t>Чаще всего работодатели игнорируют требования по проведению аттестации рабочих мест, установленные ст. 209–212 ТК РФ. Нарушения, касающиеся вопроса аттестации рабочих мест, в общем можно разделить на две группы.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1. АРМ не была проведена. Как следствие, не выявлены, например, имеющие место вредные факторы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 xml:space="preserve">2. АРМ была проведена, но ее результаты не доводились до сведения работников и не учитывались работодателями при реализации мероприятий по улучшению условий и охраны труда и решении вопросов предоставления работникам установленных законодательством гарантий и компенсаций за условия труда. 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Пример</w:t>
      </w:r>
      <w:proofErr w:type="gramStart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П</w:t>
      </w:r>
      <w:proofErr w:type="gramEnd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о результатам проведенной 21.11.2011 проверки в ООО «Мост» ГИТ установила, что в компании не проведена аттестация рабочих мест по условиям труда; оформление журнала регистрации вводного инструктажа не соответствовало требованиям ГОСТа 12.0.004-90; в контингент лиц, подлежащих обязательным предварительным и периодическим медицинским осмотрам, не включены сотрудники офиса, работающие с ПЭВМ. Выдано предписание об устранении допущенных нарушений трудового законодательства; виновное должностное лицо привлечено к административной ответственности, предусмотренной ч. 1 ст. 5.27 КоАП РФ, в виде штраф.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 xml:space="preserve">4. НАРУШЕНИЕ В ПОРЯДКЕ РАССЛЕДОВАНИЯ И УЧЕТА НЕСЧАСТНЫХ СЛУЧАЕВ НА ПРОИЗВОДСТВЕ </w:t>
      </w:r>
    </w:p>
    <w:p w:rsidR="00010EA1" w:rsidRPr="00010EA1" w:rsidRDefault="00010EA1" w:rsidP="00010EA1">
      <w:pPr>
        <w:spacing w:before="150" w:after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К таким нарушениям относятся: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 xml:space="preserve">• </w:t>
      </w:r>
      <w:proofErr w:type="spellStart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Неизвещение</w:t>
      </w:r>
      <w:proofErr w:type="spellEnd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 или не своевременное информирование о происшедшем несчастном случае государственных органов (может быть рассмотрено как сокрытие работодателем страхового случая, что, в свою очередь, является составом административного правонарушения, ответственность за которое установлена ст. 15.34 КоАП РФ);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• Несоблюдение работодателями установленных сроков расследования несчастных случаев на производстве (ст. 229.1 ТК РФ).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 xml:space="preserve">• </w:t>
      </w:r>
      <w:proofErr w:type="spellStart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Несоздание</w:t>
      </w:r>
      <w:proofErr w:type="spellEnd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 комиссий по расследованию обстоятельств и причин несчастного случая на производстве с легким исходом;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• Несоблюдение установленного порядка направления извещений о происшедших групповых несчастных случаях, тяжелых несчастных случаях, несчастных случаях со смертельным исходом в органы и организации, указанные в ст. 228.1 ТК РФ.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 xml:space="preserve">• Неполнота оформления установленных форм по проведению расследований несчастных случаев на производстве с легким исходом (протоколы опроса пострадавшего, должностных лиц; протоколы осмотра мест несчастных случаев; документы, подтверждающие обучение и инструктирование работников по охране труда и безопасным методам выполнения работ по профессии или виду работ; документы, подтверждающие выдачу работнику </w:t>
      </w:r>
      <w:proofErr w:type="gramStart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СИЗ</w:t>
      </w:r>
      <w:proofErr w:type="gramEnd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);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• Отсутствие в актах по форме Н-1 записи об ознакомлении с ними работников и вручении копий на руки.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Нередко подобные нарушения выявляются, только когда речь заходит о возбуждении уголовного дела по случаю смерти работника. Отличается и сумма штрафа от обычно применяемой по ст. 5.27 КоАП РФ.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Пример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Проверк</w:t>
      </w:r>
      <w:r w:rsidR="00EE310C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ой в ООО «</w:t>
      </w:r>
      <w:proofErr w:type="gramStart"/>
      <w:r w:rsidR="00EE310C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</w:t>
      </w:r>
      <w:proofErr w:type="gramEnd"/>
      <w:r w:rsidR="00EE310C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…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» был установлен факт несчастного случая на производстве со смертельным исход</w:t>
      </w:r>
      <w:r w:rsidR="00EE310C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ом, произошедшего в феврале 2014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 г. с гражданином Республики Украина. Несчастный случай не был расследован работодателем. По итогам проверки помощником прокуратуры н</w:t>
      </w:r>
      <w:r w:rsidR="00EE310C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аправлены материалы в 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 районный суд о приостановлении деятельности Общества. ГИТ выдала работодателю предписание, обязывающее его провести расследование в установленном поря</w:t>
      </w:r>
      <w:r w:rsidR="00EE310C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дке. ОАО «п</w:t>
      </w:r>
      <w:proofErr w:type="gramStart"/>
      <w:r w:rsidR="00EE310C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..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» </w:t>
      </w:r>
      <w:proofErr w:type="gramEnd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было признано виновным в совершении административного правонарушения и оштрафовано на 50 000 руб. Кроме того, было установлено наличие трудовых отношений с иностранным работником, у которого не было должным образом оформлено разрешение на работу. Материа</w:t>
      </w:r>
      <w:r w:rsidR="00EE310C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лы направлены в УФМС </w:t>
      </w:r>
      <w:bookmarkStart w:id="0" w:name="_GoBack"/>
      <w:bookmarkEnd w:id="0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 для привлечения работодателя к административной ответственности еще и за это нарушение.</w:t>
      </w:r>
    </w:p>
    <w:p w:rsidR="00010EA1" w:rsidRPr="00010EA1" w:rsidRDefault="00010EA1" w:rsidP="00010EA1">
      <w:pPr>
        <w:spacing w:before="150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Каким образом ГИТ может выявить сокрытые работодателями несчастные случаи на производстве? Для этого должностными лицами государственных инспекций труда используются разные методы и формы работы: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 xml:space="preserve">• </w:t>
      </w:r>
      <w:proofErr w:type="gramStart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Проведение тематических проверок организаций по вопросам соблюдения установленного 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lastRenderedPageBreak/>
        <w:t>порядка расследования и учета несчастных случаев на производстве;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• Проведение целевых проверок по обращениям граждан, пострадавших в результате несчастных случаев на производстве, и (или) родственников погибших;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• Сверка учетных данных медицинских организаций (в том числе в органах судебно-медицинской экспертизы) с целью выявления информации о травмированных (погибших) работниках;</w:t>
      </w:r>
      <w:proofErr w:type="gramEnd"/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• Сверка оперативных данных о пострадавших от несчастных случаев на производстве с региональными отделениями Фонда социального страхования Российской Федерации;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>• Сверка данных о несчастных случаях на производстве с правоохранительными органами, включая органы прокуратуры;</w:t>
      </w:r>
      <w:r w:rsidRPr="00010EA1">
        <w:rPr>
          <w:rFonts w:ascii="Arial" w:eastAsia="Times New Roman" w:hAnsi="Arial" w:cs="Arial"/>
          <w:color w:val="444444"/>
          <w:sz w:val="21"/>
          <w:szCs w:val="21"/>
          <w:lang w:eastAsia="ru-RU"/>
        </w:rPr>
        <w:br/>
        <w:t xml:space="preserve">• Мониторинг средств массовой информации. </w:t>
      </w:r>
    </w:p>
    <w:p w:rsidR="00C60E46" w:rsidRDefault="00C60E46"/>
    <w:sectPr w:rsidR="00C60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EA1"/>
    <w:rsid w:val="00010EA1"/>
    <w:rsid w:val="00C60E46"/>
    <w:rsid w:val="00EE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0EA1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0EA1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010EA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0EA1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0EA1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010E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7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2826">
                  <w:marLeft w:val="0"/>
                  <w:marRight w:val="0"/>
                  <w:marTop w:val="90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21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83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72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44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2203</Words>
  <Characters>12563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Рожковская</dc:creator>
  <cp:lastModifiedBy>Рожковская</cp:lastModifiedBy>
  <cp:revision>3</cp:revision>
  <dcterms:created xsi:type="dcterms:W3CDTF">2015-04-15T04:35:00Z</dcterms:created>
  <dcterms:modified xsi:type="dcterms:W3CDTF">2016-11-18T05:53:00Z</dcterms:modified>
</cp:coreProperties>
</file>